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70f8f8aea0b330cef2713b982b0c5bff5f0ae7"/>
    <w:p>
      <w:pPr>
        <w:pStyle w:val="Heading3"/>
      </w:pPr>
      <w:r>
        <w:t xml:space="preserve">Валерия Усольцева: «Активный гражданин» позволят жителям участвовать в решении городских вопросов в режиме онлайн</w:t>
      </w:r>
    </w:p>
    <w:p>
      <w:pPr>
        <w:pStyle w:val="FirstParagraph"/>
      </w:pPr>
      <w:r>
        <w:t xml:space="preserve">28.07.2016</w:t>
      </w:r>
    </w:p>
    <w:p>
      <w:pPr>
        <w:pStyle w:val="BodyText"/>
      </w:pPr>
      <w:hyperlink r:id="rId20"/>
      <w:r>
        <w:t xml:space="preserve">Жительница района Орехово-Борисово Южное Валерия Усольцева зарегистрировалась на портале «Активный гражданин» около года назад. С тех пор она постоянно принимает участие в голосованиях. Подробнее об этом девушка рассказала в интервью нашему корреспонденту.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- Валерия, почему Вы присоединились к проекту?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Валерия Усольцева (В. У.):</w:t>
      </w:r>
      <w:r>
        <w:t xml:space="preserve"> </w:t>
      </w:r>
      <w:r>
        <w:t xml:space="preserve">Слышала давно о городском ресурсе, где москвичи сами принимают решение, как будет выглядеть город, в каком режиме будут работать ярмарки выходного дня, и даже какие секции выбирать детям. Но все не было времени зарегистрировать ся. В результате год назад все-таки присоединилась к проекту. «Активный гражданин» стал первой электронной площадкой в России, которая позволила жителям города принимать решения по вопросам жизни столицы в режиме онлайн: начиная с того, какие деревья необходимо посадить именно в твоем дворе — заканчивая опросами о выборе дизайна новых станций метро.</w:t>
      </w:r>
    </w:p>
    <w:p>
      <w:pPr>
        <w:pStyle w:val="BodyText"/>
      </w:pPr>
      <w:r>
        <w:br/>
      </w:r>
      <w:r>
        <w:rPr>
          <w:bCs/>
          <w:b/>
        </w:rPr>
        <w:t xml:space="preserve">- Как часто Вы участвуете в опросах?</w:t>
      </w:r>
    </w:p>
    <w:p>
      <w:pPr>
        <w:pStyle w:val="BodyText"/>
      </w:pPr>
      <w:r>
        <w:br/>
      </w:r>
      <w:r>
        <w:rPr>
          <w:bCs/>
          <w:b/>
          <w:iCs/>
          <w:i/>
        </w:rPr>
        <w:t xml:space="preserve">В. У.:</w:t>
      </w:r>
      <w:r>
        <w:t xml:space="preserve"> </w:t>
      </w:r>
      <w:r>
        <w:t xml:space="preserve">С момента регистрации на портале «Активный гражданин» не пропустила ни одного опроса. Мне всегда интересно, чем закончилось то или иное голосование, а также какие запланированы акции.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- Какие опросы были Вам наиболее интересны?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В. У.:</w:t>
      </w:r>
      <w:r>
        <w:t xml:space="preserve"> </w:t>
      </w:r>
      <w:r>
        <w:t xml:space="preserve">Меня очень заинтересовал опрос «Московской молодежи — свои центры занятости». Поскольку центр планируют сделать для молодежи от 14 до 25 лет, значит, юноши и девушки смогут найти подработку или работу. Я проголосовала за проведение семинаров с психологами в этом центре, проведение практических семинаров с руководителями предприятий, обучение навыкам поиска работы. Теперь с нетерпением жду открытия Центра занятости для молодежи.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- За участие в голосованиях пользователям начисляют баллы, на что Вы планируете их потратить?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В. У.:</w:t>
      </w:r>
      <w:r>
        <w:t xml:space="preserve"> </w:t>
      </w:r>
      <w:r>
        <w:t xml:space="preserve">Я уже накопила приличное количество баллов. Планирую их потратить на чашку, зонт и рюкзак с символикой «Активного гражданина». Помимо этих приятных безделушек, можно приобрести билеты в театры, кино, выставки, музеи. Кстати, больше баллов можно получить не только за голосования, но и если у вас полностью заполнен профиль, вы постоянно посещаете сайт, приглашаете друзей на портал и в приложение, делитесь результатами голосования в социальных сетях, ну и, конечно голосуете.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- Чем для Вас еще интересен проект?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В. У.:</w:t>
      </w:r>
      <w:r>
        <w:t xml:space="preserve"> </w:t>
      </w:r>
      <w:r>
        <w:t xml:space="preserve">Проект мне интересен не только как горожанину, но и как будущему управленцу. Я студентка 3 курса Российской академии народного хозяйства и госслужбы по профилю «государственное и муниципальное управление».</w:t>
      </w:r>
    </w:p>
    <w:p>
      <w:pPr>
        <w:pStyle w:val="BodyText"/>
      </w:pPr>
      <w:r>
        <w:br/>
      </w:r>
      <w:r>
        <w:rPr>
          <w:iCs/>
          <w:i/>
        </w:rPr>
        <w:t xml:space="preserve">Для справки</w:t>
      </w:r>
    </w:p>
    <w:p>
      <w:pPr>
        <w:pStyle w:val="BodyText"/>
      </w:pPr>
      <w:r>
        <w:br/>
      </w:r>
      <w:r>
        <w:t xml:space="preserve">«Активный гражданин» — система электронных референдумов, запущенная по инициативе мэра Москвы Сергея Собянина в мае 2014 года. Среди главных задач проекта — получение мнения горожан по актуальным вопросам, касающимся развития столицы. Таким образом, москвичи могут влиять на решения, принимаемые властями. Опросы «Активного гражданина» делятся на три категории: общегородские, отраслевые и районные. За активное участие в них начисляются бонусные баллы, которые можно обменять на вознаграждения (билеты в театр, проездные билеты, парковочные часы и сувениры).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http://sevorehovo-borisovo.mos.ru/active-citizen/detail/3431733.html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azeta-brateevo.ru/wp-content/uploads/2016/07/%D0%92%D0%B0%D0%BB%D0%B5%D1%80%D0%B8%D1%8F-%D0%A3%D1%81%D0%BE%D0%BB%D1%8C%D1%86%D0%B5%D0%B2%D0%B0.jpg" TargetMode="Externa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active-citizen/detail/34317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azeta-brateevo.ru/wp-content/uploads/2016/07/%D0%92%D0%B0%D0%BB%D0%B5%D1%80%D0%B8%D1%8F-%D0%A3%D1%81%D0%BE%D0%BB%D1%8C%D1%86%D0%B5%D0%B2%D0%B0.jpg" TargetMode="Externa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active-citizen/detail/34317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2025-02-20T02:56:48Z</dcterms:created>
  <dcterms:modified xsi:type="dcterms:W3CDTF">2025-02-20T02:56:48Z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