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ркуйтесь-правильно"/>
    <w:p>
      <w:pPr>
        <w:pStyle w:val="Heading3"/>
      </w:pPr>
      <w:r>
        <w:t xml:space="preserve">Паркуйтесь правильно!</w:t>
      </w:r>
    </w:p>
    <w:p>
      <w:pPr>
        <w:pStyle w:val="FirstParagraph"/>
      </w:pPr>
      <w:r>
        <w:t xml:space="preserve">27.05.2016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http://sevorehovo-borisovo.mos.ru/city-parking/paid-city-parking-on-the-street/news/detail/3025674.html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3025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3025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2023-10-03T20:53:43Z</dcterms:created>
  <dcterms:modified xsi:type="dcterms:W3CDTF">2023-10-03T20:53:43Z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