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fe0f6d313bf07191229df17e1c999c3efa4b1f4"/>
    <w:p>
      <w:pPr>
        <w:pStyle w:val="Heading3"/>
      </w:pPr>
      <w:r>
        <w:t xml:space="preserve">В ближайшие праздники городские парковки станут бысплатными</w:t>
      </w:r>
    </w:p>
    <w:p>
      <w:pPr>
        <w:pStyle w:val="FirstParagraph"/>
      </w:pPr>
      <w:r>
        <w:t xml:space="preserve">27.04.2017</w:t>
      </w:r>
    </w:p>
    <w:bookmarkStart w:id="21" w:name="attachment_23640"/>
    <w:p>
      <w:pPr>
        <w:pStyle w:val="BodyText"/>
      </w:pPr>
      <w:hyperlink r:id="rId20"/>
    </w:p>
    <w:p>
      <w:pPr>
        <w:pStyle w:val="BodyText"/>
      </w:pPr>
      <w:r>
        <w:t xml:space="preserve">Плату за парковку в районе Орехово-Борисово Северное отменят на пять дней. Такие изменения связаны с приближающимися майскими праздниками. </w:t>
      </w:r>
    </w:p>
    <w:bookmarkEnd w:id="21"/>
    <w:p>
      <w:pPr>
        <w:pStyle w:val="BodyText"/>
      </w:pPr>
      <w:r>
        <w:t xml:space="preserve">Так, жители смогут оставить свои автомобили на городских парковках 30 апреля и 1 мая, а также с 7 мая по 9 мая.</w:t>
      </w:r>
      <w:r>
        <w:br/>
      </w:r>
      <w:r>
        <w:t xml:space="preserve">Стоит отметить, что закрытые городские парковки со шлагбаумами в праздники остаются платными.</w:t>
      </w:r>
      <w:r>
        <w:br/>
      </w:r>
      <w:r>
        <w:t xml:space="preserve">Однако стоит напомнить, что зоны платной парковки в районе Орехово-Борисово Южное находятся по следующим адресам:</w:t>
      </w:r>
      <w:r>
        <w:br/>
      </w:r>
      <w:r>
        <w:t xml:space="preserve">— улица Генерала Белова (от пересечения с Борисовским проездом до пересечения с Ореховым бульваром)</w:t>
      </w:r>
      <w:r>
        <w:br/>
      </w:r>
      <w:r>
        <w:t xml:space="preserve">— Каширское шоссе (от пересечения с Борисовским проездом до пересечения с Ореховым бульваром)</w:t>
      </w:r>
      <w:r>
        <w:br/>
      </w:r>
      <w:r>
        <w:t xml:space="preserve">— Ореховый бульвар (нечетная сторона от пересечения с Домодедовской улицей до пересечения с Борисовским проездом).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http://sevorehovo-borisovo.mos.ru/city-parking/paid-city-parking-on-the-street/news/detail/5759687.html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gazeta-borisovskie-prudi.ru/wp-content/uploads/2017/01/IMG_5072.jpg" TargetMode="External" /><Relationship Type="http://schemas.openxmlformats.org/officeDocument/2006/relationships/hyperlink" Id="rId23" Target="http://sevorehovo-borisovo.mos.ru" TargetMode="External" /><Relationship Type="http://schemas.openxmlformats.org/officeDocument/2006/relationships/hyperlink" Id="rId22" Target="http://sevorehovo-borisovo.mos.ru/city-parking/paid-city-parking-on-the-street/news/detail/57596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gazeta-borisovskie-prudi.ru/wp-content/uploads/2017/01/IMG_5072.jpg" TargetMode="External" /><Relationship Type="http://schemas.openxmlformats.org/officeDocument/2006/relationships/hyperlink" Id="rId23" Target="http://sevorehovo-borisovo.mos.ru" TargetMode="External" /><Relationship Type="http://schemas.openxmlformats.org/officeDocument/2006/relationships/hyperlink" Id="rId22" Target="http://sevorehovo-borisovo.mos.ru/city-parking/paid-city-parking-on-the-street/news/detail/57596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2025-02-08T16:43:32Z</dcterms:created>
  <dcterms:modified xsi:type="dcterms:W3CDTF">2025-02-08T16:43:32Z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