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0d8900be1e03ae75d9c8de1da1296fe8c5a6f"/>
    <w:p>
      <w:pPr>
        <w:pStyle w:val="Heading3"/>
      </w:pPr>
      <w:r>
        <w:t xml:space="preserve">В парке «Дружбы» завершено устройство большой площадки с качелями</w:t>
      </w:r>
    </w:p>
    <w:p>
      <w:pPr>
        <w:pStyle w:val="FirstParagraph"/>
      </w:pPr>
      <w:r>
        <w:t xml:space="preserve">26.09.2019</w:t>
      </w:r>
    </w:p>
    <w:p>
      <w:pPr>
        <w:pStyle w:val="BodyText"/>
      </w:pPr>
      <w:r>
        <w:t xml:space="preserve">Каждый из нас в детстве очень любил качели – это очень удивительное и увлекательное, и в тоже время самое простое развлечение. Почувствовать себя вновь беззаботным ребенком можно на качелях в парке «Дружбы». Здесь недалеко от центральной аллеи парка появилась площадка с качелями. Она, безусловно, станет не только местом притяжения для посетителей, но и украшением парка, а качели добавят парку романтики.</w:t>
      </w:r>
    </w:p>
    <w:p>
      <w:pPr>
        <w:pStyle w:val="BodyText"/>
      </w:pPr>
      <w:r>
        <w:rPr>
          <w:iCs/>
          <w:i/>
        </w:rPr>
        <w:t xml:space="preserve">«По кругу подвешено 20 сидений, конструкция расположилась на площади более 330 «квадратов». Площадка внутри вымощена плиткой, а в центре нее для тех, кто ожидает, пока освободится место, чтобы покачаться, расположена круглая лавочка. В финишной облицовке конструкции использован натуральный материал – декоративные панели из лиственницы, что позволяет объекту гармонично вписаться в окружающую природу. Согласно концепции комплексного благоустройства она оформлена в общей стилистике со всеми сооружениями парка»,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Площадка с качелями расположена на лужайке в пейзажной части парка, среди деревьев. Здесь будет удобно кататься как детям, так и взрослым. Тут можно покачаться, отдохнуть или почитать книгу на свежем воздухе. Кроме того, в этом месте приятно будет просто посидеть или пообщаться, любуясь окружающей природой, добавили в ведомстве.</w:t>
      </w:r>
    </w:p>
    <w:p>
      <w:pPr>
        <w:pStyle w:val="BodyText"/>
      </w:pPr>
      <w:r>
        <w:t xml:space="preserve">Напомним, в экспозиционной части парка облагородили площадки вокруг расположенных там скульптур. Также в парке активно ведется устройство дорожно-тропиночной сети. Обустраиваются новые детские и спортивные площадки. Помимо этого, ведется устройство цве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тников, и дополнительно высадят деревья и кустарники.</w:t>
      </w:r>
    </w:p>
    <w:p>
      <w:pPr>
        <w:pStyle w:val="BodyText"/>
      </w:pPr>
      <w:r>
        <w:t xml:space="preserve">По окончании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Завершить работы по благоустройству парка «Дружбы» планируется в текущем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http://sevorehovo-borisovo.mos.ru/housing-and-communal-services-landscaping-and-construction/detail/8376072.html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8376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housing-and-communal-services-landscaping-and-construction/detail/8376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2025-07-21T14:48:16Z</dcterms:created>
  <dcterms:modified xsi:type="dcterms:W3CDTF">2025-07-21T14:48:16Z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