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отушили-ангар-в-юао"/>
    <w:p>
      <w:pPr>
        <w:pStyle w:val="Heading3"/>
      </w:pPr>
      <w:r>
        <w:t xml:space="preserve">Потушили ангар в ЮАО</w:t>
      </w:r>
    </w:p>
    <w:p>
      <w:pPr>
        <w:pStyle w:val="FirstParagraph"/>
      </w:pPr>
      <w:r>
        <w:t xml:space="preserve">25.02.2021</w:t>
      </w:r>
    </w:p>
    <w:p>
      <w:pPr>
        <w:pStyle w:val="BodyText"/>
      </w:pPr>
      <w:r>
        <w:t xml:space="preserve">Ночью 24 февраля на пульт диспетчера пожарной охраны поступило сообщение о возгорании в ангаре, расположенном по адресу: Даниловская набережная, дом №8с24. Площадь пожара составила 750 квадратных метров.</w:t>
      </w:r>
    </w:p>
    <w:p>
      <w:pPr>
        <w:pStyle w:val="BodyText"/>
      </w:pPr>
      <w:r>
        <w:t xml:space="preserve">К месту происшествия были высланы силы Пожарно-спасательного гарнизона города Москвы, в том числе расчёты ПСО №203, АСО №8 и АЛКООС ГКУ «ПСЦ».</w:t>
      </w:r>
    </w:p>
    <w:p>
      <w:pPr>
        <w:pStyle w:val="BodyText"/>
      </w:pPr>
      <w:r>
        <w:t xml:space="preserve">По прибытии пожарные создали четыре боевых участка: два из них были направленны на тушение пожара, один на защиту соседних зданий и один на бесперебойную подачу воды.</w:t>
      </w:r>
    </w:p>
    <w:p>
      <w:pPr>
        <w:pStyle w:val="BodyText"/>
      </w:pPr>
      <w:r>
        <w:t xml:space="preserve">Благодаря слаженным действиям московских пожарных и спасателей, пожар был ликвидирован в кратчайшие сроки. Работники аналитической лаборатории объектов окружающей среды и ЧС провели необходимые замеры на месте происшествия. Превышения предельно допустимой концентрации вредных веществ в окружающей среде не обнаружено. Информация о пострадавших не поступала.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http://sevorehovo-borisovo.mos.ru/presscenter/news/detail/9739831.html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97398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97398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2025-04-26T12:14:05Z</dcterms:created>
  <dcterms:modified xsi:type="dcterms:W3CDTF">2025-04-26T12:14:05Z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