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f9476e05cf35fc1344a6a8a38312f5c4fa8a1"/>
    <w:p>
      <w:pPr>
        <w:pStyle w:val="Heading3"/>
      </w:pPr>
      <w:r>
        <w:t xml:space="preserve">День дружбы и единения славянских народов отметят в библиотеке №156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18.06.2025</w:t>
      </w:r>
    </w:p>
    <w:p>
      <w:pPr>
        <w:pStyle w:val="BodyText"/>
      </w:pPr>
      <w:r>
        <w:t xml:space="preserve">День дружбы и единения славянских народов отметят в библиотеке №156. Фото: Анна Быкова, «Вечерняя Москва»</w:t>
      </w:r>
    </w:p>
    <w:p>
      <w:pPr>
        <w:pStyle w:val="BodyText"/>
      </w:pPr>
      <w:r>
        <w:t xml:space="preserve">Познавательная встреча «Если дружно, если вместе», посвященная празднованию Дня дружбы и единения славянских народов, пройдет для горожан в библиотеке №156. Ее запланировали на 26 июня.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Гости мероприятия в рамках познавательной беседы смогут узнать больше об истории возникновения и становления этого праздника. Ведущая рассмотрит традиционное творчество и народные сказки таких стран, как Россия, Украина, Белоруссия, Болгария и Чехия.</w:t>
      </w:r>
    </w:p>
    <w:p>
      <w:pPr>
        <w:pStyle w:val="BodyText"/>
      </w:pPr>
      <w:r>
        <w:t xml:space="preserve">Мероприятие завершит тематический обзор книг, посвященных истории славян и повествующих о славянских странах и народах. Участников познакомят с произведениями, которые рассказывают об их культуре, традициях и достижениях.</w:t>
      </w:r>
    </w:p>
    <w:p>
      <w:pPr>
        <w:pStyle w:val="BodyText"/>
      </w:pPr>
      <w:r>
        <w:t xml:space="preserve">— Эти издания помогут глубже понять общее прошлое и настоящее славянских народов и вдохновят на дальнейшее изучение славянской культуры, — рассказали представители библиотеки №156.</w:t>
      </w:r>
    </w:p>
    <w:p>
      <w:pPr>
        <w:pStyle w:val="BodyText"/>
      </w:pPr>
      <w:r>
        <w:t xml:space="preserve">Встреча начнется в 12:30. Все желающие смогут принять в ней участие по адресу: улица Домодедовская, дом №1, корпус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http://sevorehovo-borisovo.mos.ru/presscenter/newsnew/detail/13043365.html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043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043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2025-07-03T11:07:27Z</dcterms:created>
  <dcterms:modified xsi:type="dcterms:W3CDTF">2025-07-03T11:07:27Z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