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cb221e97428b8c1b58b6a5e8154be1cbccadd"/>
    <w:p>
      <w:pPr>
        <w:pStyle w:val="Heading3"/>
      </w:pPr>
      <w:r>
        <w:t xml:space="preserve">Благоприятную среду для птиц организовывают в МЗ «Царицыно»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30.06.2025</w:t>
      </w:r>
    </w:p>
    <w:p>
      <w:pPr>
        <w:pStyle w:val="BodyText"/>
      </w:pPr>
      <w:r>
        <w:t xml:space="preserve">Благоприятную среду для птиц организовывают в МЗ «Царицыно». Фото: сайт мэра Москвы</w:t>
      </w:r>
    </w:p>
    <w:p>
      <w:pPr>
        <w:pStyle w:val="BodyText"/>
      </w:pPr>
      <w:r>
        <w:t xml:space="preserve">На территории музея-заповедника «Царицыно» и других столичных природных объектах, где присутствуют резкие перепады рельефа береговой зоны, специалисты создают условия для комфортного существования городских птиц, включая уток.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Если в 2023 году таких приспособленных водоемов насчитывалось 47, то в 2024 году их число возросло до 63.</w:t>
      </w:r>
    </w:p>
    <w:p>
      <w:pPr>
        <w:pStyle w:val="BodyText"/>
      </w:pPr>
      <w:r>
        <w:t xml:space="preserve">Природные парки столицы отличаются богатым разнообразием фауны. В них обитают свыше 3 тысяч видов животных. Посетители парков регулярно наблюдают за жизнью ласок, ежей, зайцев, бобров, лисиц, а также ондатр. Встречаются и редкие для мегаполиса виды, такие как лесная куница.</w:t>
      </w:r>
    </w:p>
    <w:p>
      <w:pPr>
        <w:pStyle w:val="BodyText"/>
      </w:pPr>
      <w:r>
        <w:t xml:space="preserve">В зеленых зонах также можно увидеть как привычных голубей, воробьев, уток и синиц, так и редких, охраняемых птиц, занесенных в Красную книгу: сов, длиннохвостых синиц, ястребов-тетеревятников и других.</w:t>
      </w:r>
    </w:p>
    <w:p>
      <w:pPr>
        <w:pStyle w:val="BodyText"/>
      </w:pPr>
      <w:r>
        <w:t xml:space="preserve">В парках музея-заповедника «Царицыно» можно встретить самого крупного дятла, обитающего в столичных природных зонах, — желну.</w:t>
      </w:r>
    </w:p>
    <w:p>
      <w:pPr>
        <w:pStyle w:val="BodyText"/>
      </w:pPr>
      <w:r>
        <w:t xml:space="preserve">В природно-историческом парке «Москворецкий» посетители часто замечают хохлатую чернеть, чомгу и лысуху — редкие гнездящиеся виды, находящиеся под охраной города. Для тех, кто хочет не только наблюдать за обитателями парков, установлены автоматы с кормом для животных и птиц.</w:t>
      </w:r>
    </w:p>
    <w:p>
      <w:pPr>
        <w:pStyle w:val="BodyText"/>
      </w:pPr>
      <w:r>
        <w:t xml:space="preserve">Однако специалисты столичного Департамента природопользования и охраны окружающей среды не рекомендуют подкармливать пернатых летом без особой необходимости, особенно хлебом. Это может быть вредно.</w:t>
      </w:r>
    </w:p>
    <w:p>
      <w:pPr>
        <w:pStyle w:val="BodyText"/>
      </w:pPr>
      <w:r>
        <w:t xml:space="preserve">Особое внимание уделяется и охране редких видов растений. Например, на территории национального парка «Лосиный Остров» произрастают медуница неясная, чина весенняя, колокольчик жестковолосистый, купена многоцветковая и страусник обыкновенный. В Красную книгу Москвы</w:t>
      </w:r>
      <w:r>
        <w:t xml:space="preserve"> </w:t>
      </w:r>
      <w:hyperlink r:id="rId20">
        <w:r>
          <w:rPr>
            <w:rStyle w:val="Hyperlink"/>
          </w:rPr>
          <w:t xml:space="preserve">занесено</w:t>
        </w:r>
      </w:hyperlink>
      <w:r>
        <w:t xml:space="preserve"> </w:t>
      </w:r>
      <w:r>
        <w:t xml:space="preserve">573 редких вида растений, животных и грибов.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http://sevorehovo-borisovo.mos.ru/presscenter/newsnew/detail/13073884.html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73884.html" TargetMode="External" /><Relationship Type="http://schemas.openxmlformats.org/officeDocument/2006/relationships/hyperlink" Id="rId20" Target="https://www.mos.ru/news/item/15596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73884.html" TargetMode="External" /><Relationship Type="http://schemas.openxmlformats.org/officeDocument/2006/relationships/hyperlink" Id="rId20" Target="https://www.mos.ru/news/item/15596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2025-06-30T13:43:39Z</dcterms:created>
  <dcterms:modified xsi:type="dcterms:W3CDTF">2025-06-30T13:43:39Z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