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20e04170cbce2cfeee483ca5391d13c6cbe89"/>
    <w:p>
      <w:pPr>
        <w:pStyle w:val="Heading3"/>
      </w:pPr>
      <w:r>
        <w:t xml:space="preserve">Замена освещения завершена в театре школы №937 имени Александра Перова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07.07.2025</w:t>
      </w:r>
    </w:p>
    <w:p>
      <w:pPr>
        <w:pStyle w:val="BodyText"/>
      </w:pPr>
      <w:r>
        <w:t xml:space="preserve">Замена освещения завершена в театре школы №937 имени Александра Перова. Фото: Ксения Догонашева, «Вечерняя Москва»</w:t>
      </w:r>
    </w:p>
    <w:p>
      <w:pPr>
        <w:pStyle w:val="BodyText"/>
      </w:pPr>
      <w:r>
        <w:t xml:space="preserve">Детский театр «Конфетти», работающий в школе №937 имени Александра Перова, отремонтировали. Здесь завершился монтаж профессионального светового оборудования, приобретенного за счет средств гранта мэра Москвы, сообщили 4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Он был получен коллективом театра за победу в Московском театральном фестивале-конкурсе «Живая сцена».</w:t>
      </w:r>
    </w:p>
    <w:p>
      <w:pPr>
        <w:pStyle w:val="BodyText"/>
      </w:pPr>
      <w:r>
        <w:t xml:space="preserve">Новое оснащение позволит создавать профессиональные световые эффекты, аналогичные тем, что используются в крупных учреждениях культуры, рассказали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№937 имени Александра Перова в социальных сетях.</w:t>
      </w:r>
    </w:p>
    <w:p>
      <w:pPr>
        <w:pStyle w:val="BodyText"/>
      </w:pPr>
      <w:r>
        <w:t xml:space="preserve">В театре установили полный комплект профессионального светового оборудования: боковые прожекторы и специальную ферму с софитами, способными создавать различные цветовые решения. Система позволяет воспроизводить эффекты рассвета и заката, грозовых туч, солнечного света, а также выделять отдельных актеров с помощью направленного освещения.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http://sevorehovo-borisovo.mos.ru/presscenter/newsnew/detail/13087633.html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7633.html" TargetMode="External" /><Relationship Type="http://schemas.openxmlformats.org/officeDocument/2006/relationships/hyperlink" Id="rId20" Target="https://vk.com/wall-133579501_69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7633.html" TargetMode="External" /><Relationship Type="http://schemas.openxmlformats.org/officeDocument/2006/relationships/hyperlink" Id="rId20" Target="https://vk.com/wall-133579501_69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2025-07-07T15:34:48Z</dcterms:created>
  <dcterms:modified xsi:type="dcterms:W3CDTF">2025-07-07T15:34:48Z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