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0307da5e076a52e0e9da2f37e356fbe61622c"/>
    <w:p>
      <w:pPr>
        <w:pStyle w:val="Heading3"/>
      </w:pPr>
      <w:r>
        <w:t xml:space="preserve">Юные инспекторы движения – помощники сотрудников ГИБД</w:t>
      </w:r>
    </w:p>
    <w:p>
      <w:pPr>
        <w:pStyle w:val="FirstParagraph"/>
      </w:pPr>
      <w:r>
        <w:t xml:space="preserve">06.11.2015</w:t>
      </w:r>
    </w:p>
    <w:p>
      <w:pPr>
        <w:pStyle w:val="BodyText"/>
      </w:pPr>
      <w:r>
        <w:t xml:space="preserve">6 ноября на улице Кошкина юные инспекторы движения школы 982 помогли сотрудникам Госавтоинспекции южного округа провести пропагандистское мероприятие «Не нарушай правила движения!». Дети, участвующие в движении ЮИД, изучают и соблюдают правила поведения на проезжей части улицы и поэтому основной целью мероприятия было донести до участников дорожного движения мысль о том, что если дети выполняют требования правил дорожного движения, так ли это сложно сделать взрослым!?</w:t>
      </w:r>
    </w:p>
    <w:p>
      <w:pPr>
        <w:pStyle w:val="BodyText"/>
      </w:pPr>
      <w:r>
        <w:t xml:space="preserve">ЮИДовцы вместе с инспекторами ГИБДД вышли на многолюдную улицу для того, чтобы побеседовать с пешеходами. Они просили их быть внимательными на проезжей части дороги и переходить её только в специально установленных местах – на пешеходных переходах. И показывать тем самым детям правильный пример поведения на проезжей части. Дети ЮИД одели яркую одежду, ведь они знают, как важно быть заметными на улице – на проезжей части и во дворе, там, где движутся автомашины, и поэтому они рассказали прохожим о важности использования световозвращающих элементов.</w:t>
      </w:r>
    </w:p>
    <w:p>
      <w:pPr>
        <w:pStyle w:val="BodyText"/>
      </w:pPr>
      <w:r>
        <w:t xml:space="preserve">При выполнении всех этих несложных правил пешеходу не грозит беда на дороге, а детям, находящимся на каникулах, было полезно освежить в голове знания о безопасном поведении на проезжей части улицы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http://sevorehovo-borisovo.mos.ru/presscenter/newsnew/detail/2283473.html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22834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22834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2025-02-20T07:09:01Z</dcterms:created>
  <dcterms:modified xsi:type="dcterms:W3CDTF">2025-02-20T07:09:01Z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