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2" w:name="задержан-подозреваемый-в-угоне"/>
    <w:p>
      <w:pPr>
        <w:pStyle w:val="Heading3"/>
      </w:pPr>
      <w:r>
        <w:t xml:space="preserve">Задержан подозреваемый в угоне</w:t>
      </w:r>
    </w:p>
    <w:p>
      <w:pPr>
        <w:pStyle w:val="FirstParagraph"/>
      </w:pPr>
      <w:r>
        <w:t xml:space="preserve">23.11.2015</w:t>
      </w:r>
    </w:p>
    <w:p>
      <w:pPr>
        <w:pStyle w:val="BodyText"/>
      </w:pPr>
      <w:r>
        <w:t xml:space="preserve">19 ноября в 20.00 в ОМВД России по Нагорному району поступило сообщение об угоне автомобиля. По словам потерпевшего, в период с 20.00 18 ноября до 1.00 19 ноября на Балаклавском проспекте, малознакомый мужчина после совместного распития спиртных напитков, воспользовавшись его беспомощным состоянием, неправомерно завладел без цели хищения его автомобилем «БМВ» стоимостью 300 тысяч рублей. В ходе оперативно-розыскных мероприятий в 20.45 сотрудниками уголовного розыска ОМВД России по Нагорному району на Балаклавском проспекте подозреваемый был задержан. Им оказался безработный 24-летний москвич. Похищенный автомобиль изъят и возвращен законному владельцу.</w:t>
      </w:r>
    </w:p>
    <w:p>
      <w:pPr>
        <w:pStyle w:val="BodyText"/>
      </w:pPr>
      <w:r>
        <w:t xml:space="preserve">По данному факту возбуждено уголовное дело по признакам преступления, предусмотренного ст. 166 УК РФ (неправомерное завладение автомобилем или иным транспортным средством без цели хищения). В отношении подозреваемого избрана мера пресечения в виде подписки о невыезде.  </w:t>
      </w:r>
    </w:p>
    <w:p>
      <w:pPr>
        <w:pStyle w:val="BodyText"/>
      </w:pPr>
      <w:r>
        <w:br/>
      </w:r>
    </w:p>
    <w:p>
      <w:pPr>
        <w:pStyle w:val="BodyText"/>
      </w:pPr>
      <w:r>
        <w:t xml:space="preserve">Адрес страницы:</w:t>
      </w:r>
      <w:r>
        <w:t xml:space="preserve"> </w:t>
      </w:r>
      <w:hyperlink r:id="rId20">
        <w:r>
          <w:rPr>
            <w:rStyle w:val="Hyperlink"/>
          </w:rPr>
          <w:t xml:space="preserve">http://sevorehovo-borisovo.mos.ru/presscenter/newsnew/detail/2319960.html</w:t>
        </w:r>
      </w:hyperlink>
    </w:p>
    <w:p>
      <w:pPr>
        <w:pStyle w:val="BodyText"/>
      </w:pPr>
      <w:hyperlink r:id="rId21">
        <w:r>
          <w:rPr>
            <w:rStyle w:val="Hyperlink"/>
          </w:rPr>
          <w:t xml:space="preserve">Управа района Орехово-Борисово Северное города Москвы</w:t>
        </w:r>
      </w:hyperlink>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1" Target="http://sevorehovo-borisovo.mos.ru" TargetMode="External" /><Relationship Type="http://schemas.openxmlformats.org/officeDocument/2006/relationships/hyperlink" Id="rId20" Target="http://sevorehovo-borisovo.mos.ru/presscenter/newsnew/detail/2319960.html" TargetMode="External" /></Relationships>
</file>

<file path=word/_rels/footnotes.xml.rels><?xml version="1.0" encoding="UTF-8"?><Relationships xmlns="http://schemas.openxmlformats.org/package/2006/relationships"><Relationship Type="http://schemas.openxmlformats.org/officeDocument/2006/relationships/hyperlink" Id="rId21" Target="http://sevorehovo-borisovo.mos.ru" TargetMode="External" /><Relationship Type="http://schemas.openxmlformats.org/officeDocument/2006/relationships/hyperlink" Id="rId20" Target="http://sevorehovo-borisovo.mos.ru/presscenter/newsnew/detail/2319960.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2025-02-20T07:00:11Z</dcterms:created>
  <dcterms:modified xsi:type="dcterms:W3CDTF">2025-02-20T07:00:11Z</dcterms:modified>
</cp:coreProperties>
</file>

<file path=docProps/custom.xml><?xml version="1.0" encoding="utf-8"?>
<Properties xmlns="http://schemas.openxmlformats.org/officeDocument/2006/custom-properties" xmlns:vt="http://schemas.openxmlformats.org/officeDocument/2006/docPropsVTypes"/>
</file>