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841154b607fd8a5e106d287e1116c630b571c"/>
    <w:p>
      <w:pPr>
        <w:pStyle w:val="Heading3"/>
      </w:pPr>
      <w:r>
        <w:t xml:space="preserve">В кинопарке «Москино» подготовили свыше 50 мероприятий для детей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С июня по август юных гостей ждут незабываемые путешествия в мир кино, разнообразные мастер-классы и творческие задания.</w:t>
      </w:r>
    </w:p>
    <w:p>
      <w:pPr>
        <w:pStyle w:val="BodyText"/>
      </w:pPr>
      <w:r>
        <w:t xml:space="preserve">В кинопарке «Москино» этим летом запланировано более 50 мероприятий для детей. Среди них мастер-классы, экскурсии, творческие программы лагеря, цирковые выступления, а также постановочные съемки, спектакли и игры.</w:t>
      </w:r>
    </w:p>
    <w:bookmarkEnd w:id="20"/>
    <w:bookmarkStart w:id="22" w:name="Xbb4a1150c30828dcc48cb3c1b182a0f25ca651f"/>
    <w:p>
      <w:pPr>
        <w:pStyle w:val="Heading2"/>
      </w:pPr>
      <w:r>
        <w:t xml:space="preserve">Создать декор кинохлопушки или расписать тарелку</w:t>
      </w:r>
    </w:p>
    <w:p>
      <w:pPr>
        <w:pStyle w:val="FirstParagraph"/>
      </w:pPr>
      <w:r>
        <w:t xml:space="preserve">Каждые выходные проводятся два занятия для детей в возрасте от трех лет. Гости могут создать кинохлопушку в неповторимом дизайне. На ней напишут номер сцены и дубля. Только после громкого хлопка оператор начинает съемку, а звукорежиссер понимает, что все микрофоны включены.</w:t>
      </w:r>
    </w:p>
    <w:p>
      <w:pPr>
        <w:pStyle w:val="BodyText"/>
      </w:pPr>
      <w:r>
        <w:t xml:space="preserve">Ребята также могут раскрасить тарелку, на которой перед началом съемок пишут имена всей команды, а после разбивают на удачу. Занятия помогут участникам узнать много нового о съемочном процессе. Кроме того, посетителей приглашают поучаствовать в занятиях по актерскому мастерству, вокалу и танцам. Участие в мастер-классах платное.</w:t>
      </w:r>
    </w:p>
    <w:p>
      <w:pPr>
        <w:pStyle w:val="BodyText"/>
      </w:pPr>
      <w:r>
        <w:t xml:space="preserve">Ознакомиться с программой можно на</w:t>
      </w:r>
      <w:r>
        <w:t xml:space="preserve"> </w:t>
      </w:r>
      <w:hyperlink r:id="rId21">
        <w:r>
          <w:rPr>
            <w:rStyle w:val="Hyperlink"/>
          </w:rPr>
          <w:t xml:space="preserve">сайте кинопарка</w:t>
        </w:r>
      </w:hyperlink>
      <w:r>
        <w:t xml:space="preserve">.</w:t>
      </w:r>
    </w:p>
    <w:bookmarkEnd w:id="22"/>
    <w:bookmarkStart w:id="24" w:name="Xf5485204beead4a0746f221b3892299e54a6448"/>
    <w:p>
      <w:pPr>
        <w:pStyle w:val="Heading2"/>
      </w:pPr>
      <w:r>
        <w:t xml:space="preserve">Отправиться в путешествие и стать героем картины</w:t>
      </w:r>
    </w:p>
    <w:p>
      <w:pPr>
        <w:pStyle w:val="FirstParagraph"/>
      </w:pPr>
      <w:r>
        <w:t xml:space="preserve">Участники экскурсии «Камера! Мотор!» узнают о профессиях скрипт-супервайзера, бутафора и фокус-пуллера, а также увидят подручные материалы профессионального гримера и поймут, как создавали сказочных персонажей и монстров из кино.</w:t>
      </w:r>
    </w:p>
    <w:p>
      <w:pPr>
        <w:pStyle w:val="BodyText"/>
      </w:pPr>
      <w:r>
        <w:t xml:space="preserve">Во время экскурсии «Стоп! Снято!» посетителям предстоит найти сценарий фильма «Абракадабра», который похитил злоумышленник. При прохождении маршрута нужно разгадать головоломки и выполнить задания.</w:t>
      </w:r>
    </w:p>
    <w:p>
      <w:pPr>
        <w:pStyle w:val="BodyText"/>
      </w:pPr>
      <w:r>
        <w:t xml:space="preserve">Семейная экскурсия «Крупным планом» расскажет о профессии оператора. Участники узнают, какие существуют виды объективов, и кто настраивает фоллоу-фокус, а также побывают на мастер-классе.</w:t>
      </w:r>
    </w:p>
    <w:p>
      <w:pPr>
        <w:pStyle w:val="BodyText"/>
      </w:pPr>
      <w:r>
        <w:t xml:space="preserve">Посещение экскурсий платное. Узнать подробнее о маршрутах и забронировать место можно 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.</w:t>
      </w:r>
    </w:p>
    <w:bookmarkEnd w:id="24"/>
    <w:bookmarkStart w:id="25" w:name="section"/>
    <w:p>
      <w:pPr>
        <w:pStyle w:val="Heading2"/>
      </w:pPr>
    </w:p>
    <w:bookmarkEnd w:id="25"/>
    <w:bookmarkStart w:id="27" w:name="X51902c8922ac0b69700d3dbcb7798cda110605b"/>
    <w:p>
      <w:pPr>
        <w:pStyle w:val="Heading2"/>
      </w:pPr>
      <w:r>
        <w:t xml:space="preserve">Пройти квест и создать танцевальный номер</w:t>
      </w:r>
    </w:p>
    <w:p>
      <w:pPr>
        <w:pStyle w:val="FirstParagraph"/>
      </w:pPr>
      <w:r>
        <w:t xml:space="preserve">Записать собственную песню, поучаствовать в загадочном расследовании и познакомиться с театральной культурой столицы можно на сменах детского летнего клуба «Москва — город возможностей» проекта</w:t>
      </w:r>
      <w:r>
        <w:t xml:space="preserve"> </w:t>
      </w:r>
      <w:hyperlink r:id="rId26">
        <w:r>
          <w:rPr>
            <w:rStyle w:val="Hyperlink"/>
          </w:rPr>
          <w:t xml:space="preserve">«Московские каникулы»</w:t>
        </w:r>
      </w:hyperlink>
      <w:r>
        <w:t xml:space="preserve">.</w:t>
      </w:r>
    </w:p>
    <w:p>
      <w:pPr>
        <w:pStyle w:val="BodyText"/>
      </w:pPr>
      <w:r>
        <w:t xml:space="preserve">На протяжении смены вместе с профессором Следопытовым ребята будут изучать исторические факты о Москве, искать украденный сценарий, узнавать о профессии сценариста и многое другое.</w:t>
      </w:r>
    </w:p>
    <w:p>
      <w:pPr>
        <w:pStyle w:val="BodyText"/>
      </w:pPr>
      <w:r>
        <w:t xml:space="preserve">Мероприятия проходят с 08:30 до 19:00. Программа рассчитана на детей в возрасте от шести до 15 лет. В нее включена экскурсия по кинопарку. Участие платное. Запись на смены — по</w:t>
      </w:r>
      <w:r>
        <w:t xml:space="preserve"> </w:t>
      </w:r>
      <w:hyperlink r:id="rId26">
        <w:r>
          <w:rPr>
            <w:rStyle w:val="Hyperlink"/>
          </w:rPr>
          <w:t xml:space="preserve">ссылке</w:t>
        </w:r>
      </w:hyperlink>
      <w:r>
        <w:t xml:space="preserve">.</w:t>
      </w:r>
    </w:p>
    <w:bookmarkEnd w:id="27"/>
    <w:bookmarkStart w:id="29" w:name="цирк"/>
    <w:p>
      <w:pPr>
        <w:pStyle w:val="Heading2"/>
      </w:pPr>
      <w:r>
        <w:t xml:space="preserve">Цирк</w:t>
      </w:r>
    </w:p>
    <w:p>
      <w:pPr>
        <w:pStyle w:val="FirstParagraph"/>
      </w:pPr>
      <w:r>
        <w:t xml:space="preserve">Летом на Фестивальной площадке кинопарка проходят выступления артистов цирка шапито. Дети и взрослые смогут отправиться в захватывающее путешествие в африканскую саванну и увидеть шоу «Алжирские львы». Кроме того, зрителей ждут номера с огненным жонглированием, гимнастическими прыжками на высоте под куполом, а также юмористические репризы клоунов и трюки иллюзионистов с участием животных. Ограничений по возрасту нет.</w:t>
      </w:r>
    </w:p>
    <w:p>
      <w:pPr>
        <w:pStyle w:val="BodyText"/>
      </w:pPr>
      <w:r>
        <w:t xml:space="preserve">Выступления проходят до 7 сентября по пятницам в 19:00, а по выходным и праздничным дням — в 14:00 и 18:00. Длительность представления — один час 30 минут. Посещение платное.</w:t>
      </w:r>
    </w:p>
    <w:p>
      <w:pPr>
        <w:pStyle w:val="BodyText"/>
      </w:pPr>
      <w:r>
        <w:t xml:space="preserve">Выбрать сеанс и купить билет можно на</w:t>
      </w:r>
      <w:r>
        <w:t xml:space="preserve"> </w:t>
      </w:r>
      <w:hyperlink r:id="rId28">
        <w:r>
          <w:rPr>
            <w:rStyle w:val="Hyperlink"/>
          </w:rPr>
          <w:t xml:space="preserve">сайте</w:t>
        </w:r>
      </w:hyperlink>
      <w:r>
        <w:t xml:space="preserve">.</w:t>
      </w:r>
    </w:p>
    <w:bookmarkEnd w:id="29"/>
    <w:bookmarkStart w:id="30" w:name="стать-сильным-метким-и-быстрым"/>
    <w:p>
      <w:pPr>
        <w:pStyle w:val="Heading2"/>
      </w:pPr>
      <w:r>
        <w:t xml:space="preserve">Стать сильным, метким и быстрым</w:t>
      </w:r>
    </w:p>
    <w:p>
      <w:pPr>
        <w:pStyle w:val="FirstParagraph"/>
      </w:pPr>
      <w:r>
        <w:t xml:space="preserve">На площадке около хромакея проходят четыре игры с аниматорами. Участникам предлагают перетянуть канат, чтобы проверить свою силу, выстрелить в мишени из детского пистолета, а также преодолеть деревянный лабиринт и маршрут на скорость. На каникулы запланировано более 30 таких мероприятий. Участие входит в стоимость входного билета в кинопарк.</w:t>
      </w:r>
    </w:p>
    <w:p>
      <w:pPr>
        <w:pStyle w:val="BodyText"/>
      </w:pPr>
      <w:r>
        <w:t xml:space="preserve">Узнать подробнее о программе можно на</w:t>
      </w:r>
      <w:r>
        <w:t xml:space="preserve"> </w:t>
      </w:r>
      <w:hyperlink r:id="rId21">
        <w:r>
          <w:rPr>
            <w:rStyle w:val="Hyperlink"/>
          </w:rPr>
          <w:t xml:space="preserve">сайте кинопарка</w:t>
        </w:r>
      </w:hyperlink>
      <w:r>
        <w:t xml:space="preserve">.</w:t>
      </w:r>
    </w:p>
    <w:bookmarkEnd w:id="30"/>
    <w:bookmarkStart w:id="31" w:name="сыграть-в-кино"/>
    <w:p>
      <w:pPr>
        <w:pStyle w:val="Heading2"/>
      </w:pPr>
      <w:r>
        <w:t xml:space="preserve">Сыграть в кино</w:t>
      </w:r>
    </w:p>
    <w:p>
      <w:pPr>
        <w:pStyle w:val="FirstParagraph"/>
      </w:pPr>
      <w:r>
        <w:t xml:space="preserve">Каждые выходные в кинопарке проводятся постановочные съемки. Гостям предлагают пройти маршем, играя на барабанах, в рамках съемки комедии «Операция “Ы” и другие приключения Шурика», а также исполнить роль Буратино или гостя таверны из фильма «Три мушкетера».</w:t>
      </w:r>
    </w:p>
    <w:p>
      <w:pPr>
        <w:pStyle w:val="BodyText"/>
      </w:pPr>
      <w:r>
        <w:t xml:space="preserve">В ближайшие выходные посетители могут сыграть роли стрельцов или западных послов в постановочной съемке по мотивам комедии «Иван Васильевич меняет профессию». Действие происходит на площадке «Соборная площадь Москвы». Принять участие в съемках можно до 29 июня. Участие входит в стоимость входного билета в кинопарк. Узнать подробнее о программе можно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.</w:t>
      </w:r>
    </w:p>
    <w:bookmarkEnd w:id="31"/>
    <w:bookmarkStart w:id="37" w:name="X872b8b3ceef2874ea3c0e71d2eb9b9e62c2e367"/>
    <w:p>
      <w:pPr>
        <w:pStyle w:val="Heading2"/>
      </w:pPr>
      <w:r>
        <w:t xml:space="preserve">Увидеть шоу барабанщиков или услышать музыку из мультфильмов</w:t>
      </w:r>
    </w:p>
    <w:p>
      <w:pPr>
        <w:pStyle w:val="FirstParagraph"/>
      </w:pPr>
      <w:r>
        <w:t xml:space="preserve">В «Театре Гонзаги» регулярно проходят спектакли и музыкальные концерты для всей семьи. Дети увидят постановку по мотивам сказки «Аладдин», световые шоу с барабанами, а также выступления пианистов, скрипачей и виолончелистов.</w:t>
      </w:r>
    </w:p>
    <w:p>
      <w:pPr>
        <w:pStyle w:val="BodyText"/>
      </w:pPr>
      <w:r>
        <w:t xml:space="preserve">В ближайшие выходные гости услышат выступления саксофонистов, пианистов и других инструментальных джазовых исполнителей, которые исполнят культовые композиции из фильмов и редкие интерпретации в стиле джаза. Участие входит в стоимость входного билета в кинопарк. В программе могут быть изменения. Подробнее узнать можно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t xml:space="preserve">Проект</w:t>
      </w:r>
      <w:r>
        <w:t xml:space="preserve"> </w:t>
      </w:r>
      <w:hyperlink r:id="rId32">
        <w:r>
          <w:rPr>
            <w:rStyle w:val="Hyperlink"/>
          </w:rPr>
          <w:t xml:space="preserve">«Лето в Москве»</w:t>
        </w:r>
      </w:hyperlink>
      <w:r>
        <w:t xml:space="preserve"> </w:t>
      </w:r>
      <w:r>
        <w:t xml:space="preserve">— главное событие сезона. Он объединяет самые яркие мероприятия столицы. Ежедневно во всех районах города проходят благотворительные, культурные и спортивные события, большинство из которых бесплатные. Проект «Лето в Москве» проводится во второй раз, и этот сезон станет более насыщенным: к традиционным фестивалям и мероприятиям прибавятся новые — оригинальные и красочные.</w:t>
      </w:r>
    </w:p>
    <w:p>
      <w:pPr>
        <w:pStyle w:val="BodyText"/>
      </w:pPr>
      <w:r>
        <w:t xml:space="preserve">Программа способствует реализации целей и задач нацпроекта</w:t>
      </w:r>
      <w:r>
        <w:t xml:space="preserve"> </w:t>
      </w:r>
      <w:hyperlink r:id="rId33">
        <w:r>
          <w:rPr>
            <w:rStyle w:val="Hyperlink"/>
          </w:rPr>
          <w:t xml:space="preserve">«Семья»</w:t>
        </w:r>
      </w:hyperlink>
      <w:r>
        <w:t xml:space="preserve"> </w:t>
      </w:r>
      <w:r>
        <w:t xml:space="preserve">в городе Москве.</w:t>
      </w:r>
    </w:p>
    <w:p>
      <w:pPr>
        <w:pStyle w:val="BodyText"/>
      </w:pPr>
      <w:r>
        <w:t xml:space="preserve">Кинопарк «Москино» — часть проекта Сергея Собянина «Москва — город кино» и объект московского кинокластера, который развивает столичный Департамент культуры. Здесь уже завершили первый этап развития: построили 24 натурные площадки, четыре павильона и шесть объектов инфраструктуры. В их числе декорации «Центр Москвы», «Москва 1940-х годов», «Витебский вокзал», «Аэропорт Юрово», «Соборная площадь Москвы», «Глухая деревня», «Партизанская деревня», «Уездный город», «Ковбойский городок», «Питерский бар» и другие площадки.</w:t>
      </w:r>
    </w:p>
    <w:p>
      <w:pPr>
        <w:pStyle w:val="BodyText"/>
      </w:pPr>
      <w:r>
        <w:t xml:space="preserve">Кинопарк активно развивается как культурно-досуговая площадка. Здесь проходят выставки, мастер-классы, лекции, встречи с известными актерами и другие мероприятия для москвичей и гостей столицы.</w:t>
      </w:r>
    </w:p>
    <w:p>
      <w:pPr>
        <w:pStyle w:val="BodyText"/>
      </w:pPr>
      <w:r>
        <w:t xml:space="preserve">Московский кинокластер — это объекты инфраструктуры, услуги и сервисы для кинопроизводителей, которые развивает Правительство Москвы в рамках проекта «Москва — город кино». В его структуру входят кинопарк «Москино», Киностудия Горького (площадки на улице Сергея Эйзенштейна и в Валдайском проезде), кинозавод «Москино», сеть кинотеатров «Москино», кинокомиссия и киноплатформа «Москино».</w:t>
      </w:r>
    </w:p>
    <w:p>
      <w:pPr>
        <w:pStyle w:val="BodyText"/>
      </w:pPr>
      <w:r>
        <w:t xml:space="preserve">Оперативно узнавайте главные новости в</w:t>
      </w:r>
      <w:r>
        <w:t xml:space="preserve"> </w:t>
      </w:r>
      <w:hyperlink r:id="rId34">
        <w:r>
          <w:rPr>
            <w:rStyle w:val="Hyperlink"/>
          </w:rPr>
          <w:t xml:space="preserve">официальном телеграм-канале</w:t>
        </w:r>
      </w:hyperlink>
      <w:r>
        <w:t xml:space="preserve"> </w:t>
      </w:r>
      <w:r>
        <w:t xml:space="preserve">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http://sevorehovo-borisovo.mos.ru/presscenter/officially/detail/13061461.html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6" Target="http://sevorehovo-borisovo.mos.ru" TargetMode="External" /><Relationship Type="http://schemas.openxmlformats.org/officeDocument/2006/relationships/hyperlink" Id="rId35" Target="http://sevorehovo-borisovo.mos.ru/presscenter/officially/detail/13061461.html" TargetMode="External" /><Relationship Type="http://schemas.openxmlformats.org/officeDocument/2006/relationships/hyperlink" Id="rId28" Target="https://bilet.mos.ru/event/346954257/" TargetMode="External" /><Relationship Type="http://schemas.openxmlformats.org/officeDocument/2006/relationships/hyperlink" Id="rId21" Target="https://kinopark.moskino.ru/tourism" TargetMode="External" /><Relationship Type="http://schemas.openxmlformats.org/officeDocument/2006/relationships/hyperlink" Id="rId23" Target="https://kinopark.moskino.ru/tourism/excursions" TargetMode="External" /><Relationship Type="http://schemas.openxmlformats.org/officeDocument/2006/relationships/hyperlink" Id="rId32" Target="https://leto.mos.ru/" TargetMode="External" /><Relationship Type="http://schemas.openxmlformats.org/officeDocument/2006/relationships/hyperlink" Id="rId34" Target="https://t.me/mosrutop" TargetMode="External" /><Relationship Type="http://schemas.openxmlformats.org/officeDocument/2006/relationships/hyperlink" Id="rId33" Target="https://xn--80aapampemcchfmo7a3c9ehj.xn--p1ai/new-projects/semya/" TargetMode="External" /><Relationship Type="http://schemas.openxmlformats.org/officeDocument/2006/relationships/hyperlink" Id="rId26" Target="https://xn--80adjlchbcckbtfb7bd6b2j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sevorehovo-borisovo.mos.ru" TargetMode="External" /><Relationship Type="http://schemas.openxmlformats.org/officeDocument/2006/relationships/hyperlink" Id="rId35" Target="http://sevorehovo-borisovo.mos.ru/presscenter/officially/detail/13061461.html" TargetMode="External" /><Relationship Type="http://schemas.openxmlformats.org/officeDocument/2006/relationships/hyperlink" Id="rId28" Target="https://bilet.mos.ru/event/346954257/" TargetMode="External" /><Relationship Type="http://schemas.openxmlformats.org/officeDocument/2006/relationships/hyperlink" Id="rId21" Target="https://kinopark.moskino.ru/tourism" TargetMode="External" /><Relationship Type="http://schemas.openxmlformats.org/officeDocument/2006/relationships/hyperlink" Id="rId23" Target="https://kinopark.moskino.ru/tourism/excursions" TargetMode="External" /><Relationship Type="http://schemas.openxmlformats.org/officeDocument/2006/relationships/hyperlink" Id="rId32" Target="https://leto.mos.ru/" TargetMode="External" /><Relationship Type="http://schemas.openxmlformats.org/officeDocument/2006/relationships/hyperlink" Id="rId34" Target="https://t.me/mosrutop" TargetMode="External" /><Relationship Type="http://schemas.openxmlformats.org/officeDocument/2006/relationships/hyperlink" Id="rId33" Target="https://xn--80aapampemcchfmo7a3c9ehj.xn--p1ai/new-projects/semya/" TargetMode="External" /><Relationship Type="http://schemas.openxmlformats.org/officeDocument/2006/relationships/hyperlink" Id="rId26" Target="https://xn--80adjlchbcckbtfb7bd6b2j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2025-06-28T09:09:35Z</dcterms:created>
  <dcterms:modified xsi:type="dcterms:W3CDTF">2025-06-28T09:09:35Z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