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5356300a8423d45db9ced6df1a519a755938f"/>
    <w:p>
      <w:pPr>
        <w:pStyle w:val="Heading3"/>
      </w:pPr>
      <w:r>
        <w:t xml:space="preserve">С 21 по 27 июля проходит Неделя сохранения здоровья головного мозга (в честь Всемирного дня мозга 22 июля)</w:t>
      </w:r>
    </w:p>
    <w:p>
      <w:pPr>
        <w:pStyle w:val="FirstParagraph"/>
      </w:pPr>
      <w:r>
        <w:t xml:space="preserve">21.07.2025</w:t>
      </w:r>
    </w:p>
    <w:p>
      <w:pPr>
        <w:pStyle w:val="BodyText"/>
      </w:pPr>
      <w:r>
        <w:rPr>
          <w:bCs/>
          <w:b/>
        </w:rPr>
        <w:t xml:space="preserve">На сегодняшний день помимо основных заболеваний мозга, таких как деменция, рассеянный склероз, эпилепсия, болезнь Паркинсона, хроническая ишемия головного мозга и инсульт, существует проблема увеличения когнитивных расстройств и нарушений у населения — это снижение внимания, памяти, умственной работоспособности, дезориентация во времени и пространстве.</w:t>
      </w:r>
    </w:p>
    <w:p>
      <w:pPr>
        <w:pStyle w:val="BodyText"/>
      </w:pPr>
      <w:r>
        <w:rPr>
          <w:bCs/>
          <w:b/>
        </w:rPr>
        <w:t xml:space="preserve">Важно помнить, что при возникновении даже небольших когнитивных расстройств необходимо обратиться за консультацией к специалисту, а также внимательно следить за своим уровнем глюкозы, холестерина, артериальным давлением и ритмом сердца, поскольку работа мозга напрямую связана с качеством проходимости сосудов.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Для поддержания здоровья мозга необходимо:</w:t>
      </w:r>
    </w:p>
    <w:p>
      <w:pPr>
        <w:pStyle w:val="BodyText"/>
      </w:pPr>
      <w:r>
        <w:rPr>
          <w:bCs/>
          <w:b/>
        </w:rPr>
        <w:t xml:space="preserve">- сохранять в течение всей жизни высокий уровень умственной активности — обучаться новому, много читать, играть в интеллектуальные игры и т. д.;</w:t>
      </w:r>
    </w:p>
    <w:p>
      <w:pPr>
        <w:pStyle w:val="BodyText"/>
      </w:pPr>
      <w:r>
        <w:rPr>
          <w:bCs/>
          <w:b/>
        </w:rPr>
        <w:t xml:space="preserve">- больше общаться, особенно с друзьями и близкими — позитивные коммуникации позволяют поддерживать эмоциональное здоровье, снижая тем самым риск когнитивных нарушений;</w:t>
      </w:r>
    </w:p>
    <w:p>
      <w:pPr>
        <w:pStyle w:val="BodyText"/>
      </w:pPr>
      <w:r>
        <w:rPr>
          <w:bCs/>
          <w:b/>
        </w:rPr>
        <w:t xml:space="preserve">- регулярно заниматься физической культурой — двигательная активность улучшает кровообращение, обогащает кровь кислородом, укрепляет связи между нейронами головного мозга, что способствует его большей продуктивности и гибкости;</w:t>
      </w:r>
    </w:p>
    <w:p>
      <w:pPr>
        <w:pStyle w:val="BodyText"/>
      </w:pPr>
      <w:r>
        <w:rPr>
          <w:bCs/>
          <w:b/>
        </w:rPr>
        <w:t xml:space="preserve">- употреблять достаточное количество воды — дегидратация организма отрицательно сказывается на работе головного мозга, снижая концентрацию внимания и память;</w:t>
      </w:r>
    </w:p>
    <w:p>
      <w:pPr>
        <w:pStyle w:val="BodyText"/>
      </w:pPr>
      <w:r>
        <w:rPr>
          <w:bCs/>
          <w:b/>
        </w:rPr>
        <w:t xml:space="preserve">- отказаться от вредных привычек и зависимостей (курение, алкоголь, наркотики), которые крайне негативно воздействуют на мозг, ухудшая его работу;</w:t>
      </w:r>
    </w:p>
    <w:p>
      <w:pPr>
        <w:pStyle w:val="BodyText"/>
      </w:pPr>
      <w:r>
        <w:rPr>
          <w:bCs/>
          <w:b/>
        </w:rPr>
        <w:t xml:space="preserve">- придерживаться принципов здорового питания, чаще включать в рацион продукты, богатые антиоксидантами и омега-3 жирными кислотами, которые положительно влияют на работу мозга;</w:t>
      </w:r>
    </w:p>
    <w:p>
      <w:pPr>
        <w:pStyle w:val="BodyText"/>
      </w:pPr>
      <w:r>
        <w:rPr>
          <w:bCs/>
          <w:b/>
        </w:rPr>
        <w:t xml:space="preserve">- соблюдать здоровый режим сна: установить определенное время отхода ко сну и придерживаться его и в будни, и в выходные дни, продолжительность сна должна составлять — 7–9 часов ежедневно;</w:t>
      </w:r>
    </w:p>
    <w:p>
      <w:pPr>
        <w:pStyle w:val="BodyText"/>
      </w:pPr>
      <w:r>
        <w:rPr>
          <w:bCs/>
          <w:b/>
        </w:rPr>
        <w:t xml:space="preserve">- своевременно и регулярно проходить диспансеризацию и профилактические осмотры</w:t>
      </w:r>
    </w:p>
    <w:p>
      <w:pPr>
        <w:pStyle w:val="BodyText"/>
      </w:pPr>
      <w:r>
        <w:rPr>
          <w:bCs/>
          <w:b/>
        </w:rPr>
        <w:t xml:space="preserve">чаще гулять на свежем воздухе;</w:t>
      </w:r>
    </w:p>
    <w:p>
      <w:pPr>
        <w:pStyle w:val="BodyText"/>
      </w:pPr>
      <w:r>
        <w:rPr>
          <w:bCs/>
          <w:b/>
        </w:rPr>
        <w:t xml:space="preserve">- снизить уровень стресса или научиться эффективным методам работы с ним с помощью медитаций, дыхательных практик, релаксаций и т. п.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Помните, здоровье мозга — это залог сохранения качества жизни и путь к активному долголетию.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http://sevorehovo-borisovo.mos.ru/presscenter/officially/detail/13114372.html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officially/detail/131143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officially/detail/131143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2025-07-25T01:32:50Z</dcterms:created>
  <dcterms:modified xsi:type="dcterms:W3CDTF">2025-07-25T01:32:50Z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