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f952c76177d3c63777556462da1de37e8a93"/>
    <w:p>
      <w:pPr>
        <w:pStyle w:val="Heading3"/>
      </w:pPr>
      <w:r>
        <w:t xml:space="preserve">Оперативно-профилактическая операция "Чистое поколение-2024"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С 8 апреля 2024 по 17 апреля 2024 на территории города Москвы проводится первый этап всероссийской межведомственной комплексной оперативно-профилактической операции «Чистое поколение - 2024».</w:t>
      </w:r>
    </w:p>
    <w:p>
      <w:pPr>
        <w:pStyle w:val="BodyText"/>
      </w:pPr>
      <w:r>
        <w:t xml:space="preserve">В ходе операции предполагается осуществить комплекс мероприятий, нацеленных на решение практических задач по профилактике распространения наркомании среди несовершеннолетних лиц и молодежи, выявлению и пресечению фактов их вовлечения в преступную деятельность, связанную с незаконным оборотом наркотических средств, психотропных веществ и их прекурсоров, а также повышению уровня осведомленности населения о последствиях потребления наркотиков и об ответственности за участие в их обороте.</w:t>
      </w:r>
    </w:p>
    <w:p>
      <w:pPr>
        <w:pStyle w:val="BodyText"/>
      </w:pPr>
      <w:r>
        <w:t xml:space="preserve">За период проведения первого этапа на территории района Орехово-Борисово Северное города Москвы были проверены объекты в сфере торговли (магазины, торговые центры, рынки), физические лица, которые осуществили продажу алкогольной продукции несовершеннолетним, что является нарушением Федерального закона от 22 ноября 1995 года 175-ФЗ « О государственном регулировании производства и оборота этилового спирта, алкогольной и спиртосодержащей продукции и об ограничении потребления ( распития) алкогольной продукции» были привлечены к административной ответственности. С несовершеннолетними проведены профилактические беседы с целью предупреждения распространения наркомании, проведены информационно-просветительские мероприятия, направленные на разъяснения о последствиях незаконного потребления наркотиков и об ответственности за участие в их незаконном обороте.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http://sevorehovo-borisovo.mos.ru/the-commission-on-affairs-of-minors-and-protection-of-their-rights/about-the-commission/detail/12321868.html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321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321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2025-05-11T09:58:33Z</dcterms:created>
  <dcterms:modified xsi:type="dcterms:W3CDTF">2025-05-11T09:58:33Z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