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уденческая-конференция-жить-здорово"/>
    <w:p>
      <w:pPr>
        <w:pStyle w:val="Heading3"/>
      </w:pPr>
      <w:r>
        <w:t xml:space="preserve">Студенческая конференция "Жить здорово"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t xml:space="preserve">Ответственный секретарь Комиссии по делам несовершеннолетних и защите их прав района Орехово-Борисово Северное города Москвы Савельева Виктория Михайловна приняла участие в конференции по итогам конкурса профилактических студенческих работ «Жить здорово!», которая прошла в ГБПОУ Колледж «Царицыно». Студентами были подготовлены работы, посвященные не только здоровому образу жизни, правильному питанию, спорту, но и психологическому благополучию. В своих проектах ребята также поднимали такие важные вопросы как профилактика зависимостей, в том числе игровой, а также буллинга и остальных социальных вопросов.</w:t>
      </w:r>
    </w:p>
    <w:p>
      <w:pPr>
        <w:pStyle w:val="BodyText"/>
      </w:pPr>
      <w:r>
        <w:t xml:space="preserve">По итогам конференции были определены лучшие работы.</w:t>
      </w:r>
    </w:p>
    <w:p>
      <w:pPr>
        <w:pStyle w:val="BodyText"/>
      </w:pPr>
      <w:r>
        <w:t xml:space="preserve">1 место - группа 23ТГ-04 с проектом «Польза плоггинга для здоровья и экологии»</w:t>
      </w:r>
    </w:p>
    <w:p>
      <w:pPr>
        <w:pStyle w:val="BodyText"/>
      </w:pPr>
      <w:r>
        <w:t xml:space="preserve">2 место - 23СА1-2 с проектом «Негативное влияние маркетинга на здоровье образ жизни»</w:t>
      </w:r>
    </w:p>
    <w:p>
      <w:pPr>
        <w:pStyle w:val="BodyText"/>
      </w:pPr>
      <w:r>
        <w:t xml:space="preserve">3 место - 23ИС-11-1 с проектом «Создание человека – ЗОЖ»</w:t>
      </w:r>
    </w:p>
    <w:p>
      <w:pPr>
        <w:pStyle w:val="BodyText"/>
      </w:pPr>
      <w:r>
        <w:t xml:space="preserve">Стоит отметить высокую мотивацию подрастающего поколения к ведению здорового образа жизни. Конкурсанты критически оценивали проблемы, возникающие в обществе, освещая их и разрабатывая профилактические рекомендации по преодолению тех или иных проблем. Желаем ребятам творческих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http://sevorehovo-borisovo.mos.ru/the-commission-on-affairs-of-minors-and-protection-of-their-rights/about-the-commission/detail/12370963.html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370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370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2024-12-17T03:28:35Z</dcterms:created>
  <dcterms:modified xsi:type="dcterms:W3CDTF">2024-12-17T03:28:35Z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