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ый-извещатель"/>
    <w:p>
      <w:pPr>
        <w:pStyle w:val="Heading3"/>
      </w:pPr>
      <w:r>
        <w:t xml:space="preserve">Пожарный извещатель!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Автономный пожарный извещатель (далее – АПИ) предназначен для автоматического обнаружения пожара (задымления) и оповещения о 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АПИ устанавливается в жилых помещениях на горизонтальной поверхности потолка на расстоянии не менее 1 м от осветительных приборов и 0,5 м от стены.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Мигающий сигнал светодиода красного цвета, расположенного на корпусе АПИ, свидетельствует о его исправности и нахождении в дежурном режиме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пожаре (задымлении) АПИ подает прерывистый звуковой сигнал с постоянным свечением светодиода красного цвета.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делать, если автономный пожарный извещатель сработал?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Проверить наличие признаков горения, таких как дым, запах гари или тление;</w:t>
      </w:r>
    </w:p>
    <w:p>
      <w:pPr>
        <w:pStyle w:val="BodyText"/>
      </w:pPr>
      <w:r>
        <w:t xml:space="preserve">Если пожар быстро развивается, а его тушение с помощью первичных средств пожаротушения невозможно, следует изолировать помещение, закрыв дверь, чтобы перекрыть доступ кислорода и предотвратить распространение дыма и огня;</w:t>
      </w:r>
    </w:p>
    <w:p>
      <w:pPr>
        <w:pStyle w:val="BodyText"/>
      </w:pPr>
      <w:r>
        <w:t xml:space="preserve">Немедленно вызвать пожарную службу, позвонив по номерам «101» или «112»;</w:t>
      </w:r>
    </w:p>
    <w:p>
      <w:pPr>
        <w:pStyle w:val="BodyText"/>
      </w:pPr>
      <w:r>
        <w:t xml:space="preserve">Сообщить диспетчеру свои фамилию, имя, адрес, а также кратко описать ситуацию: что горит, где это происходит и какие признаки пожара вы наблюдаете;</w:t>
      </w:r>
    </w:p>
    <w:p>
      <w:pPr>
        <w:pStyle w:val="BodyText"/>
      </w:pPr>
      <w:r>
        <w:t xml:space="preserve">Уведомить соседей о возникшем пожаре любым доступным способом.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598/efyhdp6qmqblh1mom7tvwj5o02umsxtj/54427565642524856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прибытия пожарных аварийно-спасательных подразделений принять меры по эвакуации людей, материальных ценностей и тушению пожара.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Подача прерывистого короткого звукового сигнала (каждые 30 секунд) свидетельствует о необходимости замены элемента питания. Как правило, замена элемента питания требуется один раз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Обслуживание АПИ проводится в соответствии с технической документацией на извещатель. Не реже одного раза в месяц АПИ необходимо очищать от пыли.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Запрещается: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Самостоятельно разбирать АПИ.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Подключать его к источнику питания 220 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Окрашивать, белить и заклеивать АПИ обоями.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Снимать АПИ без разрешения местных органов государственного пожарного надзора, за исключением замены элементов питания.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http://sevorehovo-borisovo.mos.ru/the-commission-on-affairs-of-minors-and-protection-of-their-rights/about-the-commission/detail/12578559.html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78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78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2025-02-22T12:12:48Z</dcterms:created>
  <dcterms:modified xsi:type="dcterms:W3CDTF">2025-02-22T12:12:48Z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