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5aba07975a3f4278c97fdf1d679bf9cdc3e0a"/>
    <w:p>
      <w:pPr>
        <w:pStyle w:val="Heading3"/>
      </w:pPr>
      <w:r>
        <w:t xml:space="preserve">С 11 по 18 февраля 2025 года в России пройдет Неделя безопасного Рунета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С 11 по 18 февраля 2025 года в России пройдет Неделя безопасного Рунета, цель которой — информировать людей об ответственном и безопасном использовании Интернета.</w:t>
      </w:r>
    </w:p>
    <w:p>
      <w:pPr>
        <w:pStyle w:val="BodyText"/>
      </w:pPr>
      <w:r>
        <w:t xml:space="preserve">Этот важный праздник был основан в январе 2004 года и отмечается ежегодно во второй вторник февраля. В этом году Неделя безопасного Рунета проводится в 18-й раз, а в России Всемирный день безопасного Интернета впервые прошел в 2005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запланированных мероприятиях более подробно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https://runet.id/event/week25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Также предлагаем ознакомиться с памятками, разработанными Институтом изучения детства, семьи и воспитания: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http://sevorehovo-borisovo.mos.ru/the-commission-on-affairs-of-minors-and-protection-of-their-rights/about-the-commission/detail/12803807.html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803807.html" TargetMode="External" /><Relationship Type="http://schemas.openxmlformats.org/officeDocument/2006/relationships/hyperlink" Id="rId20" Target="https://runet.id/event/week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803807.html" TargetMode="External" /><Relationship Type="http://schemas.openxmlformats.org/officeDocument/2006/relationships/hyperlink" Id="rId20" Target="https://runet.id/event/week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2025-02-19T15:12:15Z</dcterms:created>
  <dcterms:modified xsi:type="dcterms:W3CDTF">2025-02-19T15:12:15Z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