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b6d840603f5428498856cee70e46765192af7c"/>
    <w:p>
      <w:pPr>
        <w:pStyle w:val="Heading3"/>
      </w:pPr>
      <w:r>
        <w:t xml:space="preserve">НАЧАЛСЯ ВЕСЕННИЙ ПРИЗЫВ НА ВОЕННУЮ СЛУЖБУ!</w:t>
      </w:r>
    </w:p>
    <w:p>
      <w:pPr>
        <w:pStyle w:val="FirstParagraph"/>
      </w:pPr>
      <w:r>
        <w:t xml:space="preserve">05.04.2023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e4c/ng7ltu1s4cl01o4njlekee9c66ifvbyp/WhatsApp-Image-2021_10_28-at-17.49.45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http://sevorehovo-borisovo.mos.ru/the-military-informs/detail/11511538.html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military-informs/detail/115115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military-informs/detail/115115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2024-08-24T15:33:26Z</dcterms:created>
  <dcterms:modified xsi:type="dcterms:W3CDTF">2024-08-24T15:33:26Z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